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Default="00924422" w:rsidP="00F1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24422" w:rsidRDefault="00924422" w:rsidP="00F1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мероприятиях, выполненных по повышению </w:t>
      </w:r>
    </w:p>
    <w:p w:rsidR="00F107D8" w:rsidRDefault="00F107D8" w:rsidP="00F1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92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объектов социальной, транспортной и инженерной </w:t>
      </w:r>
      <w:r w:rsidR="007F4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</w:t>
      </w:r>
      <w:r w:rsidRPr="005D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и других маломобильных групп населения в Кемеровском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9244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D8" w:rsidRDefault="00F107D8" w:rsidP="00F10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C66" w:rsidRPr="00F107D8" w:rsidRDefault="006C3352" w:rsidP="0092442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D8">
        <w:rPr>
          <w:rFonts w:ascii="Times New Roman" w:hAnsi="Times New Roman" w:cs="Times New Roman"/>
          <w:sz w:val="28"/>
          <w:szCs w:val="28"/>
        </w:rPr>
        <w:t xml:space="preserve">По состоянию на 01.01.2018 в Кемеровском муниципальном районе проживает </w:t>
      </w:r>
      <w:r w:rsidR="00277C66" w:rsidRPr="00F107D8">
        <w:rPr>
          <w:rFonts w:ascii="Times New Roman" w:hAnsi="Times New Roman" w:cs="Times New Roman"/>
          <w:sz w:val="28"/>
          <w:szCs w:val="28"/>
        </w:rPr>
        <w:t>2671 инвалид.</w:t>
      </w:r>
    </w:p>
    <w:p w:rsidR="00924422" w:rsidRDefault="00924422" w:rsidP="00924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Кемеровского муниципального района от 30.10.2015 № 419-р утвержден «План мероприятий («Дорожная карта»)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Кемеровского муниципального района».</w:t>
      </w:r>
    </w:p>
    <w:p w:rsidR="00924422" w:rsidRDefault="006502A8" w:rsidP="00441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Кеме</w:t>
      </w:r>
      <w:r w:rsidR="00357A23">
        <w:rPr>
          <w:rFonts w:ascii="Times New Roman" w:hAnsi="Times New Roman" w:cs="Times New Roman"/>
          <w:sz w:val="28"/>
          <w:szCs w:val="28"/>
        </w:rPr>
        <w:t>ровского муниципаль</w:t>
      </w:r>
      <w:r w:rsidR="00E33981">
        <w:rPr>
          <w:rFonts w:ascii="Times New Roman" w:hAnsi="Times New Roman" w:cs="Times New Roman"/>
          <w:sz w:val="28"/>
          <w:szCs w:val="28"/>
        </w:rPr>
        <w:t xml:space="preserve">ного района от 11.09.2017 №297-р </w:t>
      </w:r>
      <w:r w:rsidR="00924422">
        <w:rPr>
          <w:rFonts w:ascii="Times New Roman" w:hAnsi="Times New Roman" w:cs="Times New Roman"/>
          <w:sz w:val="28"/>
          <w:szCs w:val="28"/>
        </w:rPr>
        <w:t xml:space="preserve">в указанное распоряжение </w:t>
      </w:r>
      <w:r w:rsidR="00E33981">
        <w:rPr>
          <w:rFonts w:ascii="Times New Roman" w:hAnsi="Times New Roman" w:cs="Times New Roman"/>
          <w:sz w:val="28"/>
          <w:szCs w:val="28"/>
        </w:rPr>
        <w:t>внесены</w:t>
      </w:r>
      <w:r w:rsidR="00924422">
        <w:rPr>
          <w:rFonts w:ascii="Times New Roman" w:hAnsi="Times New Roman" w:cs="Times New Roman"/>
          <w:sz w:val="28"/>
          <w:szCs w:val="28"/>
        </w:rPr>
        <w:t xml:space="preserve"> </w:t>
      </w:r>
      <w:r w:rsidR="00E3398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24422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="00E33981">
        <w:rPr>
          <w:rFonts w:ascii="Times New Roman" w:hAnsi="Times New Roman" w:cs="Times New Roman"/>
          <w:sz w:val="28"/>
          <w:szCs w:val="28"/>
        </w:rPr>
        <w:t>на 2016-2030 годы</w:t>
      </w:r>
      <w:r w:rsidR="00924422">
        <w:rPr>
          <w:rFonts w:ascii="Times New Roman" w:hAnsi="Times New Roman" w:cs="Times New Roman"/>
          <w:sz w:val="28"/>
          <w:szCs w:val="28"/>
        </w:rPr>
        <w:t>.</w:t>
      </w:r>
      <w:r w:rsidR="00E3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22" w:rsidRDefault="00441D53" w:rsidP="00441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Кемеровского муниципального района от 30.08.2017 № 280-р утвержден Порядок проведения мониторинга выполнения</w:t>
      </w:r>
      <w:r w:rsidR="00924422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</w:t>
      </w:r>
      <w:r w:rsidR="00924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B" w:rsidRDefault="0079010E" w:rsidP="007F4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0E">
        <w:rPr>
          <w:rFonts w:ascii="Times New Roman" w:hAnsi="Times New Roman" w:cs="Times New Roman"/>
          <w:sz w:val="28"/>
          <w:szCs w:val="28"/>
        </w:rPr>
        <w:t>В 2017 году</w:t>
      </w:r>
      <w:r w:rsidR="00924422">
        <w:rPr>
          <w:rFonts w:ascii="Times New Roman" w:hAnsi="Times New Roman" w:cs="Times New Roman"/>
          <w:sz w:val="28"/>
          <w:szCs w:val="28"/>
        </w:rPr>
        <w:t>,</w:t>
      </w:r>
      <w:r w:rsidR="00723E2A">
        <w:rPr>
          <w:rFonts w:ascii="Times New Roman" w:hAnsi="Times New Roman" w:cs="Times New Roman"/>
          <w:sz w:val="28"/>
          <w:szCs w:val="28"/>
        </w:rPr>
        <w:t xml:space="preserve"> при проведении ремонта и реконструкции объектов социальной сферы</w:t>
      </w:r>
      <w:r w:rsidR="00924422">
        <w:rPr>
          <w:rFonts w:ascii="Times New Roman" w:hAnsi="Times New Roman" w:cs="Times New Roman"/>
          <w:sz w:val="28"/>
          <w:szCs w:val="28"/>
        </w:rPr>
        <w:t>,</w:t>
      </w:r>
      <w:r w:rsidR="00723E2A">
        <w:rPr>
          <w:rFonts w:ascii="Times New Roman" w:hAnsi="Times New Roman" w:cs="Times New Roman"/>
          <w:sz w:val="28"/>
          <w:szCs w:val="28"/>
        </w:rPr>
        <w:t xml:space="preserve"> выполнены мероприятия по обеспечению</w:t>
      </w:r>
      <w:r w:rsidR="00924422">
        <w:rPr>
          <w:rFonts w:ascii="Times New Roman" w:hAnsi="Times New Roman" w:cs="Times New Roman"/>
          <w:sz w:val="28"/>
          <w:szCs w:val="28"/>
        </w:rPr>
        <w:t xml:space="preserve"> к ним</w:t>
      </w:r>
      <w:r w:rsidR="00723E2A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924422">
        <w:rPr>
          <w:rFonts w:ascii="Times New Roman" w:hAnsi="Times New Roman" w:cs="Times New Roman"/>
          <w:sz w:val="28"/>
          <w:szCs w:val="28"/>
        </w:rPr>
        <w:t xml:space="preserve">инвалидов и других </w:t>
      </w:r>
      <w:r w:rsidR="00723E2A">
        <w:rPr>
          <w:rFonts w:ascii="Times New Roman" w:hAnsi="Times New Roman" w:cs="Times New Roman"/>
          <w:sz w:val="28"/>
          <w:szCs w:val="28"/>
        </w:rPr>
        <w:t>маломобильных групп населения на более чем 20-ти объектах:</w:t>
      </w:r>
    </w:p>
    <w:p w:rsidR="001310C6" w:rsidRPr="001310C6" w:rsidRDefault="00AC666B" w:rsidP="0013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>в 3-х ДК (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сногорский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д.Мозжуха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д.Сухая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 речка)</w:t>
      </w:r>
      <w:r w:rsidR="001310C6">
        <w:rPr>
          <w:rFonts w:ascii="Times New Roman" w:hAnsi="Times New Roman" w:cs="Times New Roman"/>
          <w:sz w:val="28"/>
          <w:szCs w:val="28"/>
        </w:rPr>
        <w:t xml:space="preserve"> установлены стационарные пандусы</w:t>
      </w:r>
      <w:r w:rsidR="001310C6" w:rsidRPr="001310C6">
        <w:rPr>
          <w:rFonts w:ascii="Times New Roman" w:hAnsi="Times New Roman" w:cs="Times New Roman"/>
          <w:sz w:val="28"/>
          <w:szCs w:val="28"/>
        </w:rPr>
        <w:t>;</w:t>
      </w:r>
    </w:p>
    <w:p w:rsidR="001310C6" w:rsidRPr="001310C6" w:rsidRDefault="00AC666B" w:rsidP="00AC6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>в 4-х ДК (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азведчик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п.Пригородный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с.Мазурово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п.Ясногорский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) и в библиотеке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п.Ясногорский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кнопки вызова</w:t>
      </w:r>
      <w:r w:rsidR="001310C6" w:rsidRPr="001310C6">
        <w:rPr>
          <w:rFonts w:ascii="Times New Roman" w:hAnsi="Times New Roman" w:cs="Times New Roman"/>
          <w:sz w:val="28"/>
          <w:szCs w:val="28"/>
        </w:rPr>
        <w:t>;</w:t>
      </w:r>
    </w:p>
    <w:p w:rsidR="001310C6" w:rsidRPr="001310C6" w:rsidRDefault="00AC666B" w:rsidP="00AC6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 в 3-х ДК (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ригородный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с.Мазурово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п.Ясногорский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держатели для трости;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C6" w:rsidRPr="001310C6" w:rsidRDefault="00AC666B" w:rsidP="00AC6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>3-х ДК (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лыкаево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с.Андреевка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д.Старочервово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AC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6B">
        <w:rPr>
          <w:rFonts w:ascii="Times New Roman" w:hAnsi="Times New Roman" w:cs="Times New Roman"/>
          <w:sz w:val="28"/>
          <w:szCs w:val="28"/>
        </w:rPr>
        <w:t>тактильные таблицы со шрифтом Брайля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66B" w:rsidRDefault="00AC666B" w:rsidP="0013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овостройка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>иально-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игровой комнате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д.Тебеньковка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установлена бегущая информационная строка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0C6" w:rsidRPr="001310C6" w:rsidRDefault="00CC2B82" w:rsidP="0013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  в социал</w:t>
      </w:r>
      <w:r w:rsidR="00D8049E">
        <w:rPr>
          <w:rFonts w:ascii="Times New Roman" w:hAnsi="Times New Roman" w:cs="Times New Roman"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игровой комнате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ебеньковка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 переносной пандус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E2A" w:rsidRDefault="00AC666B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C6" w:rsidRPr="001310C6">
        <w:rPr>
          <w:rFonts w:ascii="Times New Roman" w:hAnsi="Times New Roman" w:cs="Times New Roman"/>
          <w:sz w:val="28"/>
          <w:szCs w:val="28"/>
        </w:rPr>
        <w:t xml:space="preserve">в 2-х библиотеках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310C6" w:rsidRPr="001310C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310C6" w:rsidRPr="001310C6">
        <w:rPr>
          <w:rFonts w:ascii="Times New Roman" w:hAnsi="Times New Roman" w:cs="Times New Roman"/>
          <w:sz w:val="28"/>
          <w:szCs w:val="28"/>
        </w:rPr>
        <w:t>сногорский</w:t>
      </w:r>
      <w:proofErr w:type="spellEnd"/>
      <w:r w:rsidR="001310C6" w:rsidRPr="00131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0C6" w:rsidRPr="001310C6">
        <w:rPr>
          <w:rFonts w:ascii="Times New Roman" w:hAnsi="Times New Roman" w:cs="Times New Roman"/>
          <w:sz w:val="28"/>
          <w:szCs w:val="28"/>
        </w:rPr>
        <w:t>с.Ягуново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нанесена желтая полоса на ступени</w:t>
      </w:r>
      <w:r w:rsidR="00CC2B82">
        <w:rPr>
          <w:rFonts w:ascii="Times New Roman" w:hAnsi="Times New Roman" w:cs="Times New Roman"/>
          <w:sz w:val="28"/>
          <w:szCs w:val="28"/>
        </w:rPr>
        <w:t>.</w:t>
      </w:r>
    </w:p>
    <w:p w:rsidR="004043CA" w:rsidRDefault="0090107F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- 4 амбулатории </w:t>
      </w:r>
      <w:r w:rsidR="00B53408">
        <w:rPr>
          <w:rFonts w:ascii="Times New Roman" w:hAnsi="Times New Roman" w:cs="Times New Roman"/>
          <w:sz w:val="28"/>
          <w:szCs w:val="28"/>
        </w:rPr>
        <w:t xml:space="preserve">(п. </w:t>
      </w:r>
      <w:proofErr w:type="spellStart"/>
      <w:r w:rsidR="00B53408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="00B53408">
        <w:rPr>
          <w:rFonts w:ascii="Times New Roman" w:hAnsi="Times New Roman" w:cs="Times New Roman"/>
          <w:sz w:val="28"/>
          <w:szCs w:val="28"/>
        </w:rPr>
        <w:t xml:space="preserve">, п. Звездный, п. Арсентьевка, </w:t>
      </w:r>
      <w:r w:rsidR="001310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3408">
        <w:rPr>
          <w:rFonts w:ascii="Times New Roman" w:hAnsi="Times New Roman" w:cs="Times New Roman"/>
          <w:sz w:val="28"/>
          <w:szCs w:val="28"/>
        </w:rPr>
        <w:t>п. Ясногорский)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ФАП </w:t>
      </w:r>
      <w:r w:rsidR="001310C6">
        <w:rPr>
          <w:rFonts w:ascii="Times New Roman" w:hAnsi="Times New Roman" w:cs="Times New Roman"/>
          <w:sz w:val="28"/>
          <w:szCs w:val="28"/>
        </w:rPr>
        <w:t xml:space="preserve">(с. Андреевка) </w:t>
      </w:r>
      <w:r>
        <w:rPr>
          <w:rFonts w:ascii="Times New Roman" w:hAnsi="Times New Roman" w:cs="Times New Roman"/>
          <w:sz w:val="28"/>
          <w:szCs w:val="28"/>
        </w:rPr>
        <w:t>оснащены поручнями-отбойниками по стенам</w:t>
      </w:r>
      <w:r w:rsidR="004C2F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1784" w:rsidRDefault="004043CA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рамках реализации государственной программы «Развитие</w:t>
      </w:r>
      <w:r w:rsidR="00A53645">
        <w:rPr>
          <w:rFonts w:ascii="Times New Roman" w:hAnsi="Times New Roman" w:cs="Times New Roman"/>
          <w:sz w:val="28"/>
          <w:szCs w:val="28"/>
        </w:rPr>
        <w:t xml:space="preserve"> фармацевтической и медицинской промышленности» на 2013-2020 годы за счет средств федерального бюджета в МКОУ «Березовская основная общеобразовательная школа-интернат психолого-педагогической поддержки» </w:t>
      </w:r>
      <w:r w:rsidR="007F4328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53645">
        <w:rPr>
          <w:rFonts w:ascii="Times New Roman" w:hAnsi="Times New Roman" w:cs="Times New Roman"/>
          <w:sz w:val="28"/>
          <w:szCs w:val="28"/>
        </w:rPr>
        <w:t>аппаратно-программный комплекс для скрининга психиатрического и социального здоровья обучающихся</w:t>
      </w:r>
      <w:r w:rsidR="004F1784">
        <w:rPr>
          <w:rFonts w:ascii="Times New Roman" w:hAnsi="Times New Roman" w:cs="Times New Roman"/>
          <w:sz w:val="28"/>
          <w:szCs w:val="28"/>
        </w:rPr>
        <w:t>;</w:t>
      </w:r>
    </w:p>
    <w:p w:rsidR="00723E2A" w:rsidRDefault="004F1784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408">
        <w:rPr>
          <w:rFonts w:ascii="Times New Roman" w:hAnsi="Times New Roman" w:cs="Times New Roman"/>
          <w:sz w:val="28"/>
          <w:szCs w:val="28"/>
        </w:rPr>
        <w:t>здание начальных классов  МБОУ «</w:t>
      </w:r>
      <w:proofErr w:type="spellStart"/>
      <w:r w:rsidR="00B53408">
        <w:rPr>
          <w:rFonts w:ascii="Times New Roman" w:hAnsi="Times New Roman" w:cs="Times New Roman"/>
          <w:sz w:val="28"/>
          <w:szCs w:val="28"/>
        </w:rPr>
        <w:t>Металлплощадская</w:t>
      </w:r>
      <w:proofErr w:type="spellEnd"/>
      <w:r w:rsidR="00B53408">
        <w:rPr>
          <w:rFonts w:ascii="Times New Roman" w:hAnsi="Times New Roman" w:cs="Times New Roman"/>
          <w:sz w:val="28"/>
          <w:szCs w:val="28"/>
        </w:rPr>
        <w:t xml:space="preserve"> СОШ» оборудовано пандусом и двумя санитарными комнатами для детей с ограниченными возможностями;</w:t>
      </w:r>
    </w:p>
    <w:p w:rsidR="00723E2A" w:rsidRDefault="0079010E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0E">
        <w:rPr>
          <w:rFonts w:ascii="Times New Roman" w:hAnsi="Times New Roman" w:cs="Times New Roman"/>
          <w:sz w:val="28"/>
          <w:szCs w:val="28"/>
        </w:rPr>
        <w:t xml:space="preserve">- обустроены пешеходные дорожки, с учетом доступности для инвалидов, при строительстве парков в: п.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Зведный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 xml:space="preserve">, п. Ясногорский, </w:t>
      </w:r>
      <w:r w:rsidR="002503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010E">
        <w:rPr>
          <w:rFonts w:ascii="Times New Roman" w:hAnsi="Times New Roman" w:cs="Times New Roman"/>
          <w:sz w:val="28"/>
          <w:szCs w:val="28"/>
        </w:rPr>
        <w:t xml:space="preserve">д. Береговая, с.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 xml:space="preserve">, п. Разведчик, с. Андреевка, </w:t>
      </w:r>
      <w:r w:rsidR="002503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01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4FE9" w:rsidRDefault="0079010E" w:rsidP="00A0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0E">
        <w:rPr>
          <w:rFonts w:ascii="Times New Roman" w:hAnsi="Times New Roman" w:cs="Times New Roman"/>
          <w:sz w:val="28"/>
          <w:szCs w:val="28"/>
        </w:rPr>
        <w:t xml:space="preserve">- выполнено устройство тротуаров, обеспечивающих доступность инвалидов к объектам социальной сферы </w:t>
      </w:r>
      <w:proofErr w:type="gramStart"/>
      <w:r w:rsidRPr="00790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10E"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 xml:space="preserve">, с. Березово, </w:t>
      </w:r>
      <w:r w:rsidR="002503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010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9010E">
        <w:rPr>
          <w:rFonts w:ascii="Times New Roman" w:hAnsi="Times New Roman" w:cs="Times New Roman"/>
          <w:sz w:val="28"/>
          <w:szCs w:val="28"/>
        </w:rPr>
        <w:t>Металлплощадка</w:t>
      </w:r>
      <w:proofErr w:type="spellEnd"/>
      <w:r w:rsidRPr="0079010E">
        <w:rPr>
          <w:rFonts w:ascii="Times New Roman" w:hAnsi="Times New Roman" w:cs="Times New Roman"/>
          <w:sz w:val="28"/>
          <w:szCs w:val="28"/>
        </w:rPr>
        <w:t>,  п. Новостройка.</w:t>
      </w:r>
    </w:p>
    <w:p w:rsidR="00564BA0" w:rsidRDefault="00564BA0" w:rsidP="00564B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D8">
        <w:rPr>
          <w:rFonts w:ascii="Times New Roman" w:hAnsi="Times New Roman" w:cs="Times New Roman"/>
          <w:sz w:val="28"/>
          <w:szCs w:val="28"/>
        </w:rPr>
        <w:t>Работа в данном направлении</w:t>
      </w:r>
      <w:r w:rsidR="007F4328" w:rsidRPr="007F4328">
        <w:rPr>
          <w:rFonts w:ascii="Times New Roman" w:hAnsi="Times New Roman" w:cs="Times New Roman"/>
          <w:sz w:val="28"/>
          <w:szCs w:val="28"/>
        </w:rPr>
        <w:t xml:space="preserve"> </w:t>
      </w:r>
      <w:r w:rsidR="007F4328" w:rsidRPr="00F107D8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района</w:t>
      </w:r>
      <w:r w:rsidRPr="00F107D8">
        <w:rPr>
          <w:rFonts w:ascii="Times New Roman" w:hAnsi="Times New Roman" w:cs="Times New Roman"/>
          <w:sz w:val="28"/>
          <w:szCs w:val="28"/>
        </w:rPr>
        <w:t xml:space="preserve"> продолжается. Вопрос формирования «Доступной среды» находится </w:t>
      </w:r>
      <w:proofErr w:type="gramStart"/>
      <w:r w:rsidRPr="00F107D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107D8">
        <w:rPr>
          <w:rFonts w:ascii="Times New Roman" w:hAnsi="Times New Roman" w:cs="Times New Roman"/>
          <w:sz w:val="28"/>
          <w:szCs w:val="28"/>
        </w:rPr>
        <w:t>.</w:t>
      </w:r>
    </w:p>
    <w:p w:rsidR="00F107D8" w:rsidRPr="00F107D8" w:rsidRDefault="00F107D8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D8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ведется совместная работа с управлением архитектуры и градостроительства администрации Кемеровского муниципального района по согласованию проектов на строительство зданий и сооружений на предмет их доступности для маломобильных жителей Кемеровского района. За 2017 год согласовано 8 разделов проектной документации «Мероприятия по обеспечению доступа инвалидов». </w:t>
      </w:r>
    </w:p>
    <w:p w:rsidR="00F107D8" w:rsidRPr="00F107D8" w:rsidRDefault="00F107D8" w:rsidP="00F1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D8">
        <w:rPr>
          <w:rFonts w:ascii="Times New Roman" w:hAnsi="Times New Roman" w:cs="Times New Roman"/>
          <w:sz w:val="28"/>
          <w:szCs w:val="28"/>
        </w:rPr>
        <w:tab/>
      </w:r>
    </w:p>
    <w:p w:rsidR="004043CA" w:rsidRDefault="004043CA" w:rsidP="00A0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564BA0" w:rsidRDefault="00564BA0">
      <w:pPr>
        <w:rPr>
          <w:rFonts w:ascii="Times New Roman" w:hAnsi="Times New Roman" w:cs="Times New Roman"/>
          <w:sz w:val="28"/>
          <w:szCs w:val="28"/>
        </w:rPr>
      </w:pPr>
    </w:p>
    <w:p w:rsidR="00564BA0" w:rsidRDefault="00564BA0">
      <w:pPr>
        <w:rPr>
          <w:rFonts w:ascii="Times New Roman" w:hAnsi="Times New Roman" w:cs="Times New Roman"/>
          <w:sz w:val="28"/>
          <w:szCs w:val="28"/>
        </w:rPr>
      </w:pPr>
    </w:p>
    <w:p w:rsidR="001310C6" w:rsidRDefault="00FC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ДК д. Сухая речка </w:t>
      </w:r>
    </w:p>
    <w:p w:rsidR="001310C6" w:rsidRDefault="00FC10ED">
      <w:pPr>
        <w:rPr>
          <w:rFonts w:ascii="Times New Roman" w:hAnsi="Times New Roman" w:cs="Times New Roman"/>
          <w:sz w:val="28"/>
          <w:szCs w:val="28"/>
        </w:rPr>
      </w:pPr>
      <w:r w:rsidRPr="00FC1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3001980"/>
            <wp:effectExtent l="0" t="0" r="0" b="8255"/>
            <wp:docPr id="1" name="Рисунок 1" descr="W:\12 каб\НАДЯ\пандус картинки\ДК д. Сухая р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2 каб\НАДЯ\пандус картинки\ДК д. Сухая ре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16" cy="30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FC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сногорский</w:t>
      </w:r>
      <w:proofErr w:type="spellEnd"/>
    </w:p>
    <w:p w:rsidR="001310C6" w:rsidRDefault="00FC10ED">
      <w:pPr>
        <w:rPr>
          <w:rFonts w:ascii="Times New Roman" w:hAnsi="Times New Roman" w:cs="Times New Roman"/>
          <w:sz w:val="28"/>
          <w:szCs w:val="28"/>
        </w:rPr>
      </w:pPr>
      <w:r w:rsidRPr="00FC1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0787" cy="3943350"/>
            <wp:effectExtent l="0" t="0" r="0" b="0"/>
            <wp:docPr id="2" name="Рисунок 2" descr="W:\12 каб\НАДЯ\пандус картинки\Кнопка и пандус, п.Ясногорский, ул.Центральная 11, УИК ¦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12 каб\НАДЯ\пандус картинки\Кнопка и пандус, п.Ясногорский, ул.Центральная 11, УИК ¦11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30" cy="39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6" w:rsidRDefault="001310C6">
      <w:pPr>
        <w:rPr>
          <w:rFonts w:ascii="Times New Roman" w:hAnsi="Times New Roman" w:cs="Times New Roman"/>
          <w:sz w:val="28"/>
          <w:szCs w:val="28"/>
        </w:rPr>
      </w:pPr>
    </w:p>
    <w:p w:rsidR="001310C6" w:rsidRDefault="00FC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вездный</w:t>
      </w:r>
      <w:proofErr w:type="spellEnd"/>
    </w:p>
    <w:p w:rsidR="00FC10ED" w:rsidRDefault="00FC10ED">
      <w:pPr>
        <w:rPr>
          <w:rFonts w:ascii="Times New Roman" w:hAnsi="Times New Roman" w:cs="Times New Roman"/>
          <w:sz w:val="28"/>
          <w:szCs w:val="28"/>
        </w:rPr>
      </w:pPr>
      <w:r w:rsidRPr="00FC1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337" cy="3143250"/>
            <wp:effectExtent l="0" t="0" r="7620" b="0"/>
            <wp:docPr id="4" name="Рисунок 4" descr="W:\12 каб\НАДЯ\пандус картинки\Пандус ДК п. Звез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12 каб\НАДЯ\пандус картинки\Пандус ДК п. Звезд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88" cy="31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ED" w:rsidRDefault="00FC10ED">
      <w:pPr>
        <w:rPr>
          <w:rFonts w:ascii="Times New Roman" w:hAnsi="Times New Roman" w:cs="Times New Roman"/>
          <w:sz w:val="28"/>
          <w:szCs w:val="28"/>
        </w:rPr>
      </w:pPr>
    </w:p>
    <w:p w:rsidR="00FC10ED" w:rsidRDefault="00FC10ED" w:rsidP="00FC10ED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FC10ED" w:rsidRDefault="00FC10ED" w:rsidP="00FC10ED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Социально-игровая комната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ED" w:rsidRDefault="00FC10ED" w:rsidP="00FC10ED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(бегущая информационная строка)</w:t>
      </w:r>
    </w:p>
    <w:p w:rsidR="00FC10ED" w:rsidRDefault="00FC10ED" w:rsidP="00FC10ED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1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39790" cy="3198348"/>
            <wp:effectExtent l="0" t="0" r="3810" b="2540"/>
            <wp:wrapSquare wrapText="bothSides"/>
            <wp:docPr id="5" name="Рисунок 5" descr="W:\12 каб\НАДЯ\пандус картинки\СИК д. Тебеньковка бегущ.ст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12 каб\НАДЯ\пандус картинки\СИК д. Тебеньковка бегущ.стро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C10ED" w:rsidSect="006C3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5F" w:rsidRDefault="00864B5F" w:rsidP="00FC10ED">
      <w:pPr>
        <w:spacing w:after="0" w:line="240" w:lineRule="auto"/>
      </w:pPr>
      <w:r>
        <w:separator/>
      </w:r>
    </w:p>
  </w:endnote>
  <w:endnote w:type="continuationSeparator" w:id="0">
    <w:p w:rsidR="00864B5F" w:rsidRDefault="00864B5F" w:rsidP="00FC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5F" w:rsidRDefault="00864B5F" w:rsidP="00FC10ED">
      <w:pPr>
        <w:spacing w:after="0" w:line="240" w:lineRule="auto"/>
      </w:pPr>
      <w:r>
        <w:separator/>
      </w:r>
    </w:p>
  </w:footnote>
  <w:footnote w:type="continuationSeparator" w:id="0">
    <w:p w:rsidR="00864B5F" w:rsidRDefault="00864B5F" w:rsidP="00FC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5"/>
    <w:rsid w:val="000A47CA"/>
    <w:rsid w:val="000B67AD"/>
    <w:rsid w:val="001310C6"/>
    <w:rsid w:val="00250322"/>
    <w:rsid w:val="00277C66"/>
    <w:rsid w:val="00357A23"/>
    <w:rsid w:val="003C77D2"/>
    <w:rsid w:val="004043CA"/>
    <w:rsid w:val="00441D53"/>
    <w:rsid w:val="004C2F36"/>
    <w:rsid w:val="004F1784"/>
    <w:rsid w:val="004F3C9D"/>
    <w:rsid w:val="005130F6"/>
    <w:rsid w:val="005379F4"/>
    <w:rsid w:val="00550E1E"/>
    <w:rsid w:val="00564BA0"/>
    <w:rsid w:val="005F2D8D"/>
    <w:rsid w:val="006502A8"/>
    <w:rsid w:val="006B72E3"/>
    <w:rsid w:val="006C3352"/>
    <w:rsid w:val="00723E2A"/>
    <w:rsid w:val="0079010E"/>
    <w:rsid w:val="007F4328"/>
    <w:rsid w:val="00864B5F"/>
    <w:rsid w:val="0090107F"/>
    <w:rsid w:val="00924422"/>
    <w:rsid w:val="00936535"/>
    <w:rsid w:val="00A04FE9"/>
    <w:rsid w:val="00A12E1F"/>
    <w:rsid w:val="00A53645"/>
    <w:rsid w:val="00A64B7D"/>
    <w:rsid w:val="00AC666B"/>
    <w:rsid w:val="00B1259B"/>
    <w:rsid w:val="00B1477A"/>
    <w:rsid w:val="00B53408"/>
    <w:rsid w:val="00CC2B82"/>
    <w:rsid w:val="00D37DB1"/>
    <w:rsid w:val="00D8049E"/>
    <w:rsid w:val="00D94736"/>
    <w:rsid w:val="00DC0189"/>
    <w:rsid w:val="00DC287E"/>
    <w:rsid w:val="00E33981"/>
    <w:rsid w:val="00E62D8B"/>
    <w:rsid w:val="00E64BFE"/>
    <w:rsid w:val="00E90F83"/>
    <w:rsid w:val="00EF277A"/>
    <w:rsid w:val="00F107D8"/>
    <w:rsid w:val="00FB4D4E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ED"/>
  </w:style>
  <w:style w:type="paragraph" w:styleId="a5">
    <w:name w:val="footer"/>
    <w:basedOn w:val="a"/>
    <w:link w:val="a6"/>
    <w:uiPriority w:val="99"/>
    <w:unhideWhenUsed/>
    <w:rsid w:val="00FC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0ED"/>
  </w:style>
  <w:style w:type="paragraph" w:styleId="a7">
    <w:name w:val="Balloon Text"/>
    <w:basedOn w:val="a"/>
    <w:link w:val="a8"/>
    <w:uiPriority w:val="99"/>
    <w:semiHidden/>
    <w:unhideWhenUsed/>
    <w:rsid w:val="00D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0ED"/>
  </w:style>
  <w:style w:type="paragraph" w:styleId="a5">
    <w:name w:val="footer"/>
    <w:basedOn w:val="a"/>
    <w:link w:val="a6"/>
    <w:uiPriority w:val="99"/>
    <w:unhideWhenUsed/>
    <w:rsid w:val="00FC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0ED"/>
  </w:style>
  <w:style w:type="paragraph" w:styleId="a7">
    <w:name w:val="Balloon Text"/>
    <w:basedOn w:val="a"/>
    <w:link w:val="a8"/>
    <w:uiPriority w:val="99"/>
    <w:semiHidden/>
    <w:unhideWhenUsed/>
    <w:rsid w:val="00D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Игнатий Карташов</cp:lastModifiedBy>
  <cp:revision>2</cp:revision>
  <dcterms:created xsi:type="dcterms:W3CDTF">2018-03-23T01:58:00Z</dcterms:created>
  <dcterms:modified xsi:type="dcterms:W3CDTF">2018-03-23T01:58:00Z</dcterms:modified>
</cp:coreProperties>
</file>